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0ECB2" w14:textId="77777777" w:rsidR="00791BF1" w:rsidRDefault="00D00675">
      <w:r>
        <w:rPr>
          <w:noProof/>
        </w:rPr>
        <w:drawing>
          <wp:anchor distT="0" distB="0" distL="114300" distR="114300" simplePos="0" relativeHeight="251657728" behindDoc="1" locked="0" layoutInCell="1" allowOverlap="1" wp14:anchorId="120C8872" wp14:editId="05DB2A3A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273800" cy="381000"/>
            <wp:effectExtent l="0" t="0" r="0" b="0"/>
            <wp:wrapNone/>
            <wp:docPr id="6" name="Picture 6" descr="::PNGs:PacificPower_pngs:PP_825generi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PNGs:PacificPower_pngs:PP_825generic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53F0E" w14:textId="77777777" w:rsidR="00791BF1" w:rsidRDefault="00791BF1"/>
    <w:p w14:paraId="1510E67D" w14:textId="77777777" w:rsidR="00791BF1" w:rsidRDefault="00791BF1">
      <w:pPr>
        <w:sectPr w:rsidR="00791B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987" w:right="1440" w:bottom="1440" w:left="1440" w:header="720" w:footer="720" w:gutter="0"/>
          <w:cols w:space="720"/>
        </w:sectPr>
      </w:pPr>
    </w:p>
    <w:p w14:paraId="4466FA30" w14:textId="03EC1F69" w:rsidR="00D00675" w:rsidRPr="00D00675" w:rsidRDefault="001A25A6" w:rsidP="00D00675">
      <w:pPr>
        <w:spacing w:line="276" w:lineRule="auto"/>
        <w:ind w:firstLine="720"/>
        <w:rPr>
          <w:rFonts w:ascii="Times New Roman" w:eastAsia="Times New Roman" w:hAnsi="Times New Roman"/>
          <w:b/>
          <w:sz w:val="32"/>
          <w:szCs w:val="32"/>
          <w:lang w:val="en"/>
        </w:rPr>
      </w:pPr>
      <w:r>
        <w:rPr>
          <w:rFonts w:ascii="Times New Roman" w:eastAsia="Times New Roman" w:hAnsi="Times New Roman"/>
          <w:b/>
          <w:sz w:val="32"/>
          <w:szCs w:val="32"/>
          <w:lang w:val="en"/>
        </w:rPr>
        <w:t xml:space="preserve">Blue Sky </w:t>
      </w:r>
      <w:r w:rsidR="00D00675" w:rsidRPr="00D00675">
        <w:rPr>
          <w:rFonts w:ascii="Times New Roman" w:eastAsia="Times New Roman" w:hAnsi="Times New Roman"/>
          <w:b/>
          <w:sz w:val="32"/>
          <w:szCs w:val="32"/>
          <w:lang w:val="en"/>
        </w:rPr>
        <w:t>Social Media Posts</w:t>
      </w:r>
    </w:p>
    <w:p w14:paraId="3D98E6CB" w14:textId="001041AD" w:rsidR="00D00675" w:rsidRPr="00D00675" w:rsidRDefault="00D00675" w:rsidP="00D00675">
      <w:pPr>
        <w:spacing w:line="276" w:lineRule="auto"/>
        <w:ind w:left="720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 xml:space="preserve">Social Media is a great way to get your good news in front of the people who matter most – the people your organization serves and your community partners. Use the following messages to promote your Blue Sky </w:t>
      </w:r>
      <w:r w:rsidR="009C3806">
        <w:rPr>
          <w:rFonts w:ascii="Times New Roman" w:eastAsia="Times New Roman" w:hAnsi="Times New Roman"/>
          <w:szCs w:val="24"/>
          <w:lang w:val="en"/>
        </w:rPr>
        <w:t>funding</w:t>
      </w:r>
      <w:r w:rsidR="009C3806" w:rsidRPr="00D00675">
        <w:rPr>
          <w:rFonts w:ascii="Times New Roman" w:eastAsia="Times New Roman" w:hAnsi="Times New Roman"/>
          <w:szCs w:val="24"/>
          <w:lang w:val="en"/>
        </w:rPr>
        <w:t xml:space="preserve"> </w:t>
      </w:r>
      <w:r w:rsidRPr="00D00675">
        <w:rPr>
          <w:rFonts w:ascii="Times New Roman" w:eastAsia="Times New Roman" w:hAnsi="Times New Roman"/>
          <w:szCs w:val="24"/>
          <w:lang w:val="en"/>
        </w:rPr>
        <w:t xml:space="preserve">grant and the Blue Sky program across your social media accounts. Include pictures of the installation site, construction progress, and final installation. Photos that include team members can help create a deeper connection with your audience. </w:t>
      </w:r>
    </w:p>
    <w:p w14:paraId="2DDACE0B" w14:textId="77777777" w:rsidR="00D00675" w:rsidRPr="00D00675" w:rsidRDefault="00D00675" w:rsidP="00D00675">
      <w:pPr>
        <w:spacing w:line="276" w:lineRule="auto"/>
        <w:ind w:left="720"/>
        <w:rPr>
          <w:rFonts w:ascii="Times New Roman" w:eastAsia="Times New Roman" w:hAnsi="Times New Roman"/>
          <w:szCs w:val="24"/>
          <w:lang w:val="en"/>
        </w:rPr>
      </w:pPr>
    </w:p>
    <w:p w14:paraId="4F69CFBD" w14:textId="51F88EC2" w:rsidR="005B227C" w:rsidRPr="005B227C" w:rsidRDefault="00D00675" w:rsidP="005B227C">
      <w:pPr>
        <w:spacing w:line="276" w:lineRule="auto"/>
        <w:ind w:left="720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 xml:space="preserve">The posts below are merely suggestions. You know your organization and the audience you are trying to reach best. Most importantly: Be creative and have fun! </w:t>
      </w:r>
    </w:p>
    <w:p w14:paraId="0AB43037" w14:textId="77777777" w:rsidR="009C3806" w:rsidRDefault="009C3806" w:rsidP="005B227C">
      <w:pPr>
        <w:spacing w:line="276" w:lineRule="auto"/>
        <w:ind w:left="720"/>
        <w:rPr>
          <w:rFonts w:ascii="Times New Roman" w:eastAsia="Times New Roman" w:hAnsi="Times New Roman"/>
          <w:szCs w:val="24"/>
          <w:lang w:val="en"/>
        </w:rPr>
      </w:pPr>
    </w:p>
    <w:p w14:paraId="29535E87" w14:textId="0BE55327" w:rsidR="00D00675" w:rsidRPr="005B227C" w:rsidRDefault="005B227C" w:rsidP="005B227C">
      <w:pPr>
        <w:spacing w:line="276" w:lineRule="auto"/>
        <w:ind w:left="720"/>
        <w:rPr>
          <w:rFonts w:ascii="Times New Roman" w:eastAsia="Times New Roman" w:hAnsi="Times New Roman"/>
          <w:szCs w:val="24"/>
          <w:lang w:val="en"/>
        </w:rPr>
      </w:pPr>
      <w:r w:rsidRPr="005B227C">
        <w:rPr>
          <w:rFonts w:ascii="Times New Roman" w:eastAsia="Times New Roman" w:hAnsi="Times New Roman"/>
          <w:szCs w:val="24"/>
          <w:lang w:val="en"/>
        </w:rPr>
        <w:t>Don’t forget to tag us</w:t>
      </w:r>
      <w:r>
        <w:rPr>
          <w:rFonts w:ascii="Times New Roman" w:eastAsia="Times New Roman" w:hAnsi="Times New Roman"/>
          <w:szCs w:val="24"/>
          <w:lang w:val="en"/>
        </w:rPr>
        <w:t xml:space="preserve"> </w:t>
      </w:r>
      <w:r w:rsidRPr="005B227C">
        <w:rPr>
          <w:rFonts w:ascii="Times New Roman" w:eastAsia="Times New Roman" w:hAnsi="Times New Roman"/>
          <w:szCs w:val="24"/>
          <w:lang w:val="en"/>
        </w:rPr>
        <w:t>on Facebook (facebook.com/pacificpower.bluesky), Instagram (@pacific_power), and Twitter</w:t>
      </w:r>
      <w:r>
        <w:rPr>
          <w:rFonts w:ascii="Times New Roman" w:eastAsia="Times New Roman" w:hAnsi="Times New Roman"/>
          <w:szCs w:val="24"/>
          <w:lang w:val="en"/>
        </w:rPr>
        <w:t xml:space="preserve"> </w:t>
      </w:r>
      <w:r w:rsidRPr="005B227C">
        <w:rPr>
          <w:rFonts w:ascii="Times New Roman" w:eastAsia="Times New Roman" w:hAnsi="Times New Roman"/>
          <w:szCs w:val="24"/>
          <w:lang w:val="en"/>
        </w:rPr>
        <w:t>(</w:t>
      </w:r>
      <w:r>
        <w:rPr>
          <w:rFonts w:ascii="Times New Roman" w:eastAsia="Times New Roman" w:hAnsi="Times New Roman"/>
          <w:szCs w:val="24"/>
          <w:lang w:val="en"/>
        </w:rPr>
        <w:t xml:space="preserve">choose the handle for your state: </w:t>
      </w:r>
      <w:r w:rsidRPr="005B227C">
        <w:rPr>
          <w:rFonts w:ascii="Times New Roman" w:eastAsia="Times New Roman" w:hAnsi="Times New Roman"/>
          <w:szCs w:val="24"/>
          <w:lang w:val="en"/>
        </w:rPr>
        <w:t>@PacificPower_OR</w:t>
      </w:r>
      <w:r>
        <w:rPr>
          <w:rFonts w:ascii="Times New Roman" w:eastAsia="Times New Roman" w:hAnsi="Times New Roman"/>
          <w:szCs w:val="24"/>
          <w:lang w:val="en"/>
        </w:rPr>
        <w:t>, @PacificPower_CA, @PacificPower_WA</w:t>
      </w:r>
      <w:r w:rsidRPr="005B227C">
        <w:rPr>
          <w:rFonts w:ascii="Times New Roman" w:eastAsia="Times New Roman" w:hAnsi="Times New Roman"/>
          <w:szCs w:val="24"/>
          <w:lang w:val="en"/>
        </w:rPr>
        <w:t xml:space="preserve">) so that your </w:t>
      </w:r>
      <w:r w:rsidR="009C3806">
        <w:rPr>
          <w:rFonts w:ascii="Times New Roman" w:eastAsia="Times New Roman" w:hAnsi="Times New Roman"/>
          <w:szCs w:val="24"/>
          <w:lang w:val="en"/>
        </w:rPr>
        <w:t>followers</w:t>
      </w:r>
      <w:r w:rsidRPr="005B227C">
        <w:rPr>
          <w:rFonts w:ascii="Times New Roman" w:eastAsia="Times New Roman" w:hAnsi="Times New Roman"/>
          <w:szCs w:val="24"/>
          <w:lang w:val="en"/>
        </w:rPr>
        <w:t xml:space="preserve"> can learn more about the program.</w:t>
      </w:r>
    </w:p>
    <w:p w14:paraId="7E5E24D9" w14:textId="77777777" w:rsidR="00D00675" w:rsidRPr="00D00675" w:rsidRDefault="00D00675" w:rsidP="00D00675">
      <w:pPr>
        <w:spacing w:line="276" w:lineRule="auto"/>
        <w:rPr>
          <w:rFonts w:ascii="Times New Roman" w:eastAsia="Times New Roman" w:hAnsi="Times New Roman"/>
          <w:szCs w:val="24"/>
          <w:lang w:val="en"/>
        </w:rPr>
      </w:pPr>
    </w:p>
    <w:p w14:paraId="7CB8A7CB" w14:textId="77777777" w:rsidR="00D00675" w:rsidRPr="00D00675" w:rsidRDefault="00D00675" w:rsidP="00D00675">
      <w:pPr>
        <w:spacing w:line="276" w:lineRule="auto"/>
        <w:ind w:left="720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>Post 1: Announcement</w:t>
      </w:r>
    </w:p>
    <w:p w14:paraId="530A0677" w14:textId="58E5DED8" w:rsidR="00D00675" w:rsidRPr="00D00675" w:rsidRDefault="00D00675" w:rsidP="00D00675">
      <w:pPr>
        <w:spacing w:line="276" w:lineRule="auto"/>
        <w:ind w:left="1440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 xml:space="preserve">We are thrilled to be a recipient of @pacificpower.bluesky </w:t>
      </w:r>
      <w:r w:rsidR="003C5C79">
        <w:rPr>
          <w:rFonts w:ascii="Times New Roman" w:eastAsia="Times New Roman" w:hAnsi="Times New Roman"/>
          <w:szCs w:val="24"/>
          <w:lang w:val="en"/>
        </w:rPr>
        <w:t>2020</w:t>
      </w:r>
      <w:r w:rsidR="006C43ED" w:rsidRPr="00D00675">
        <w:rPr>
          <w:rFonts w:ascii="Times New Roman" w:eastAsia="Times New Roman" w:hAnsi="Times New Roman"/>
          <w:szCs w:val="24"/>
          <w:lang w:val="en"/>
        </w:rPr>
        <w:t xml:space="preserve"> </w:t>
      </w:r>
      <w:r w:rsidRPr="00D00675">
        <w:rPr>
          <w:rFonts w:ascii="Times New Roman" w:eastAsia="Times New Roman" w:hAnsi="Times New Roman"/>
          <w:szCs w:val="24"/>
          <w:lang w:val="en"/>
        </w:rPr>
        <w:t xml:space="preserve">funding award. We are one of a dozen community-based renewable energy projects that will become a reality this year thanks to Pacific Power’s Blue Sky </w:t>
      </w:r>
      <w:r w:rsidR="009C3806">
        <w:rPr>
          <w:rFonts w:ascii="Times New Roman" w:eastAsia="Times New Roman" w:hAnsi="Times New Roman"/>
          <w:szCs w:val="24"/>
          <w:lang w:val="en"/>
        </w:rPr>
        <w:t xml:space="preserve">Block </w:t>
      </w:r>
      <w:r w:rsidRPr="00D00675">
        <w:rPr>
          <w:rFonts w:ascii="Times New Roman" w:eastAsia="Times New Roman" w:hAnsi="Times New Roman"/>
          <w:szCs w:val="24"/>
          <w:lang w:val="en"/>
        </w:rPr>
        <w:t xml:space="preserve">participants. </w:t>
      </w:r>
    </w:p>
    <w:p w14:paraId="42A6D67A" w14:textId="77777777" w:rsidR="00D00675" w:rsidRPr="00D00675" w:rsidRDefault="00D00675" w:rsidP="00D00675">
      <w:pPr>
        <w:spacing w:line="276" w:lineRule="auto"/>
        <w:rPr>
          <w:rFonts w:ascii="Times New Roman" w:eastAsia="Times New Roman" w:hAnsi="Times New Roman"/>
          <w:szCs w:val="24"/>
          <w:lang w:val="en"/>
        </w:rPr>
      </w:pPr>
    </w:p>
    <w:p w14:paraId="157ED898" w14:textId="6A7463B4" w:rsidR="00D00675" w:rsidRPr="00D00675" w:rsidRDefault="00D00675" w:rsidP="00D00675">
      <w:pPr>
        <w:spacing w:line="276" w:lineRule="auto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ab/>
        <w:t xml:space="preserve">Post 2: </w:t>
      </w:r>
      <w:r w:rsidR="005605E9" w:rsidRPr="00D00675">
        <w:rPr>
          <w:rFonts w:ascii="Times New Roman" w:eastAsia="Times New Roman" w:hAnsi="Times New Roman"/>
          <w:szCs w:val="24"/>
          <w:lang w:val="en"/>
        </w:rPr>
        <w:t>Pro</w:t>
      </w:r>
      <w:r w:rsidR="005605E9">
        <w:rPr>
          <w:rFonts w:ascii="Times New Roman" w:eastAsia="Times New Roman" w:hAnsi="Times New Roman"/>
          <w:szCs w:val="24"/>
          <w:lang w:val="en"/>
        </w:rPr>
        <w:t>ject Benefits</w:t>
      </w:r>
    </w:p>
    <w:p w14:paraId="3E4803A1" w14:textId="7F07313B" w:rsidR="00D00675" w:rsidRPr="00D00675" w:rsidRDefault="001A25A6" w:rsidP="00D00675">
      <w:pPr>
        <w:spacing w:line="276" w:lineRule="auto"/>
        <w:ind w:left="1440"/>
        <w:rPr>
          <w:rFonts w:ascii="Times New Roman" w:eastAsia="Times New Roman" w:hAnsi="Times New Roman"/>
          <w:szCs w:val="24"/>
          <w:lang w:val="en"/>
        </w:rPr>
      </w:pPr>
      <w:r>
        <w:rPr>
          <w:rFonts w:ascii="Times New Roman" w:eastAsia="Times New Roman" w:hAnsi="Times New Roman"/>
          <w:szCs w:val="24"/>
          <w:lang w:val="en"/>
        </w:rPr>
        <w:t>[RENEWABLE RESOURCE] is</w:t>
      </w:r>
      <w:r w:rsidR="00D00675" w:rsidRPr="00D00675">
        <w:rPr>
          <w:rFonts w:ascii="Times New Roman" w:eastAsia="Times New Roman" w:hAnsi="Times New Roman"/>
          <w:szCs w:val="24"/>
          <w:lang w:val="en"/>
        </w:rPr>
        <w:t xml:space="preserve"> made possible by @pacificpower.bluesky </w:t>
      </w:r>
      <w:r>
        <w:rPr>
          <w:rFonts w:ascii="Times New Roman" w:eastAsia="Times New Roman" w:hAnsi="Times New Roman"/>
          <w:szCs w:val="24"/>
          <w:lang w:val="en"/>
        </w:rPr>
        <w:t xml:space="preserve">which </w:t>
      </w:r>
      <w:r w:rsidR="00D00675" w:rsidRPr="00D00675">
        <w:rPr>
          <w:rFonts w:ascii="Times New Roman" w:eastAsia="Times New Roman" w:hAnsi="Times New Roman"/>
          <w:szCs w:val="24"/>
          <w:lang w:val="en"/>
        </w:rPr>
        <w:t xml:space="preserve">allows us to generate our own electricity and we will save on energy costs – that means we can dedicate more of our budget to our core mission of [MISSION DETAILS].   </w:t>
      </w:r>
    </w:p>
    <w:p w14:paraId="6BC00B1B" w14:textId="77777777" w:rsidR="00D00675" w:rsidRPr="00D00675" w:rsidRDefault="00D00675" w:rsidP="00D00675">
      <w:pPr>
        <w:spacing w:line="276" w:lineRule="auto"/>
        <w:ind w:left="1440"/>
        <w:rPr>
          <w:rFonts w:ascii="Times New Roman" w:eastAsia="Times New Roman" w:hAnsi="Times New Roman"/>
          <w:szCs w:val="24"/>
          <w:lang w:val="en"/>
        </w:rPr>
      </w:pPr>
    </w:p>
    <w:p w14:paraId="4176FFEC" w14:textId="7EC751B8" w:rsidR="00D00675" w:rsidRPr="00D00675" w:rsidRDefault="00D00675" w:rsidP="00D00675">
      <w:pPr>
        <w:spacing w:line="276" w:lineRule="auto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ab/>
        <w:t xml:space="preserve">Post 3: </w:t>
      </w:r>
      <w:r w:rsidR="005605E9">
        <w:rPr>
          <w:rFonts w:ascii="Times New Roman" w:eastAsia="Times New Roman" w:hAnsi="Times New Roman"/>
          <w:szCs w:val="24"/>
          <w:lang w:val="en"/>
        </w:rPr>
        <w:t>Project Specs</w:t>
      </w:r>
    </w:p>
    <w:p w14:paraId="0D44D6FB" w14:textId="71D6E315" w:rsidR="00D00675" w:rsidRPr="00D00675" w:rsidRDefault="004212D4" w:rsidP="00D00675">
      <w:pPr>
        <w:spacing w:line="276" w:lineRule="auto"/>
        <w:ind w:left="1440"/>
        <w:rPr>
          <w:rFonts w:ascii="Times New Roman" w:eastAsia="Times New Roman" w:hAnsi="Times New Roman"/>
          <w:szCs w:val="24"/>
          <w:lang w:val="en"/>
        </w:rPr>
      </w:pPr>
      <w:r>
        <w:rPr>
          <w:rFonts w:ascii="Times New Roman" w:eastAsia="Times New Roman" w:hAnsi="Times New Roman"/>
          <w:szCs w:val="24"/>
          <w:lang w:val="en"/>
        </w:rPr>
        <w:t>O</w:t>
      </w:r>
      <w:r w:rsidR="00D00675" w:rsidRPr="00D00675">
        <w:rPr>
          <w:rFonts w:ascii="Times New Roman" w:eastAsia="Times New Roman" w:hAnsi="Times New Roman"/>
          <w:szCs w:val="24"/>
          <w:lang w:val="en"/>
        </w:rPr>
        <w:t xml:space="preserve">ur </w:t>
      </w:r>
      <w:r>
        <w:rPr>
          <w:rFonts w:ascii="Times New Roman" w:eastAsia="Times New Roman" w:hAnsi="Times New Roman"/>
          <w:szCs w:val="24"/>
          <w:lang w:val="en"/>
        </w:rPr>
        <w:t xml:space="preserve">@pacificpower.bluesky funded </w:t>
      </w:r>
      <w:r w:rsidR="005B227C">
        <w:rPr>
          <w:rFonts w:ascii="Times New Roman" w:eastAsia="Times New Roman" w:hAnsi="Times New Roman"/>
          <w:szCs w:val="24"/>
          <w:lang w:val="en"/>
        </w:rPr>
        <w:t>[RENEWABLE RESOURCE]</w:t>
      </w:r>
      <w:r w:rsidR="00D00675" w:rsidRPr="00D00675">
        <w:rPr>
          <w:rFonts w:ascii="Times New Roman" w:eastAsia="Times New Roman" w:hAnsi="Times New Roman"/>
          <w:szCs w:val="24"/>
          <w:lang w:val="en"/>
        </w:rPr>
        <w:t xml:space="preserve"> project will generate [CAPACITY] kilowatt</w:t>
      </w:r>
      <w:r w:rsidR="005B227C">
        <w:rPr>
          <w:rFonts w:ascii="Times New Roman" w:eastAsia="Times New Roman" w:hAnsi="Times New Roman"/>
          <w:szCs w:val="24"/>
          <w:lang w:val="en"/>
        </w:rPr>
        <w:t>-hours of</w:t>
      </w:r>
      <w:r w:rsidR="00D00675" w:rsidRPr="00D00675">
        <w:rPr>
          <w:rFonts w:ascii="Times New Roman" w:eastAsia="Times New Roman" w:hAnsi="Times New Roman"/>
          <w:szCs w:val="24"/>
          <w:lang w:val="en"/>
        </w:rPr>
        <w:t xml:space="preserve"> [RENEWABLE RESOURCE]</w:t>
      </w:r>
      <w:r w:rsidR="005B227C">
        <w:rPr>
          <w:rFonts w:ascii="Times New Roman" w:eastAsia="Times New Roman" w:hAnsi="Times New Roman"/>
          <w:szCs w:val="24"/>
          <w:lang w:val="en"/>
        </w:rPr>
        <w:t xml:space="preserve"> each [</w:t>
      </w:r>
      <w:r w:rsidR="005605E9">
        <w:rPr>
          <w:rFonts w:ascii="Times New Roman" w:eastAsia="Times New Roman" w:hAnsi="Times New Roman"/>
          <w:szCs w:val="24"/>
          <w:lang w:val="en"/>
        </w:rPr>
        <w:t>TIMEFRAME</w:t>
      </w:r>
      <w:r w:rsidR="005B227C">
        <w:rPr>
          <w:rFonts w:ascii="Times New Roman" w:eastAsia="Times New Roman" w:hAnsi="Times New Roman"/>
          <w:szCs w:val="24"/>
          <w:lang w:val="en"/>
        </w:rPr>
        <w:t>]</w:t>
      </w:r>
      <w:r w:rsidR="00D00675" w:rsidRPr="00D00675">
        <w:rPr>
          <w:rFonts w:ascii="Times New Roman" w:eastAsia="Times New Roman" w:hAnsi="Times New Roman"/>
          <w:szCs w:val="24"/>
          <w:lang w:val="en"/>
        </w:rPr>
        <w:t>.</w:t>
      </w:r>
    </w:p>
    <w:p w14:paraId="24F81149" w14:textId="77777777" w:rsidR="00D00675" w:rsidRPr="00D00675" w:rsidRDefault="00D00675" w:rsidP="00D00675">
      <w:pPr>
        <w:spacing w:line="276" w:lineRule="auto"/>
        <w:ind w:left="1440"/>
        <w:rPr>
          <w:rFonts w:ascii="Times New Roman" w:eastAsia="Times New Roman" w:hAnsi="Times New Roman"/>
          <w:szCs w:val="24"/>
          <w:lang w:val="en"/>
        </w:rPr>
      </w:pPr>
    </w:p>
    <w:p w14:paraId="5BBBD68A" w14:textId="77777777" w:rsidR="00D00675" w:rsidRPr="00D00675" w:rsidRDefault="00D00675" w:rsidP="00D00675">
      <w:pPr>
        <w:spacing w:line="276" w:lineRule="auto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ab/>
        <w:t>Post 4: About Blue Sky</w:t>
      </w:r>
    </w:p>
    <w:p w14:paraId="50224EBD" w14:textId="07938888" w:rsidR="00D00675" w:rsidRPr="00D00675" w:rsidRDefault="00D00675" w:rsidP="00D00675">
      <w:pPr>
        <w:spacing w:line="276" w:lineRule="auto"/>
        <w:ind w:left="1440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>Participants in @pacificpower.bluesky are powering possibilities by funding more than [</w:t>
      </w:r>
      <w:r w:rsidR="005B227C">
        <w:rPr>
          <w:rFonts w:ascii="Times New Roman" w:eastAsia="Times New Roman" w:hAnsi="Times New Roman"/>
          <w:szCs w:val="24"/>
          <w:lang w:val="en"/>
        </w:rPr>
        <w:t>PERCENT</w:t>
      </w:r>
      <w:r w:rsidRPr="00D00675">
        <w:rPr>
          <w:rFonts w:ascii="Times New Roman" w:eastAsia="Times New Roman" w:hAnsi="Times New Roman"/>
          <w:szCs w:val="24"/>
          <w:lang w:val="en"/>
        </w:rPr>
        <w:t xml:space="preserve">] of our new renewable energy project. </w:t>
      </w:r>
      <w:r w:rsidR="004212D4">
        <w:rPr>
          <w:rFonts w:ascii="Times New Roman" w:eastAsia="Times New Roman" w:hAnsi="Times New Roman"/>
          <w:szCs w:val="24"/>
          <w:lang w:val="en"/>
        </w:rPr>
        <w:t xml:space="preserve">Learn how you can </w:t>
      </w:r>
      <w:r w:rsidR="00FC12DC">
        <w:rPr>
          <w:rFonts w:ascii="Times New Roman" w:eastAsia="Times New Roman" w:hAnsi="Times New Roman"/>
          <w:szCs w:val="24"/>
          <w:lang w:val="en"/>
        </w:rPr>
        <w:t xml:space="preserve">join </w:t>
      </w:r>
      <w:r w:rsidR="00FC12DC">
        <w:rPr>
          <w:rFonts w:ascii="Times New Roman" w:eastAsia="Times New Roman" w:hAnsi="Times New Roman"/>
          <w:szCs w:val="24"/>
          <w:lang w:val="en"/>
        </w:rPr>
        <w:lastRenderedPageBreak/>
        <w:t xml:space="preserve">tens of thousands of customers who are already </w:t>
      </w:r>
      <w:r w:rsidR="004212D4">
        <w:rPr>
          <w:rFonts w:ascii="Times New Roman" w:eastAsia="Times New Roman" w:hAnsi="Times New Roman"/>
          <w:szCs w:val="24"/>
          <w:lang w:val="en"/>
        </w:rPr>
        <w:t>help</w:t>
      </w:r>
      <w:r w:rsidR="00FC12DC">
        <w:rPr>
          <w:rFonts w:ascii="Times New Roman" w:eastAsia="Times New Roman" w:hAnsi="Times New Roman"/>
          <w:szCs w:val="24"/>
          <w:lang w:val="en"/>
        </w:rPr>
        <w:t>ing</w:t>
      </w:r>
      <w:r w:rsidR="004212D4">
        <w:rPr>
          <w:rFonts w:ascii="Times New Roman" w:eastAsia="Times New Roman" w:hAnsi="Times New Roman"/>
          <w:szCs w:val="24"/>
          <w:lang w:val="en"/>
        </w:rPr>
        <w:t xml:space="preserve"> </w:t>
      </w:r>
      <w:r w:rsidR="00FC12DC">
        <w:rPr>
          <w:rFonts w:ascii="Times New Roman" w:eastAsia="Times New Roman" w:hAnsi="Times New Roman"/>
          <w:szCs w:val="24"/>
          <w:lang w:val="en"/>
        </w:rPr>
        <w:t xml:space="preserve">to </w:t>
      </w:r>
      <w:r w:rsidR="004212D4">
        <w:rPr>
          <w:rFonts w:ascii="Times New Roman" w:eastAsia="Times New Roman" w:hAnsi="Times New Roman"/>
          <w:szCs w:val="24"/>
          <w:lang w:val="en"/>
        </w:rPr>
        <w:t>make pro</w:t>
      </w:r>
      <w:r w:rsidR="00FC12DC">
        <w:rPr>
          <w:rFonts w:ascii="Times New Roman" w:eastAsia="Times New Roman" w:hAnsi="Times New Roman"/>
          <w:szCs w:val="24"/>
          <w:lang w:val="en"/>
        </w:rPr>
        <w:t>jects</w:t>
      </w:r>
      <w:r w:rsidR="004212D4">
        <w:rPr>
          <w:rFonts w:ascii="Times New Roman" w:eastAsia="Times New Roman" w:hAnsi="Times New Roman"/>
          <w:szCs w:val="24"/>
          <w:lang w:val="en"/>
        </w:rPr>
        <w:t xml:space="preserve"> like th</w:t>
      </w:r>
      <w:r w:rsidR="009C3806">
        <w:rPr>
          <w:rFonts w:ascii="Times New Roman" w:eastAsia="Times New Roman" w:hAnsi="Times New Roman"/>
          <w:szCs w:val="24"/>
          <w:lang w:val="en"/>
        </w:rPr>
        <w:t>is</w:t>
      </w:r>
      <w:r w:rsidR="004212D4">
        <w:rPr>
          <w:rFonts w:ascii="Times New Roman" w:eastAsia="Times New Roman" w:hAnsi="Times New Roman"/>
          <w:szCs w:val="24"/>
          <w:lang w:val="en"/>
        </w:rPr>
        <w:t xml:space="preserve"> a reality at </w:t>
      </w:r>
      <w:r w:rsidR="004212D4" w:rsidRPr="004212D4">
        <w:rPr>
          <w:rFonts w:ascii="Times New Roman" w:eastAsia="Times New Roman" w:hAnsi="Times New Roman"/>
          <w:szCs w:val="24"/>
          <w:lang w:val="en"/>
        </w:rPr>
        <w:t>pacificpower.net/bluesky</w:t>
      </w:r>
      <w:r w:rsidR="005605E9">
        <w:rPr>
          <w:rFonts w:ascii="Times New Roman" w:eastAsia="Times New Roman" w:hAnsi="Times New Roman"/>
          <w:szCs w:val="24"/>
          <w:lang w:val="en"/>
        </w:rPr>
        <w:t xml:space="preserve">. </w:t>
      </w:r>
    </w:p>
    <w:p w14:paraId="4F3383FF" w14:textId="77777777" w:rsidR="00D00675" w:rsidRPr="00D00675" w:rsidRDefault="00D00675" w:rsidP="00D00675">
      <w:pPr>
        <w:spacing w:line="276" w:lineRule="auto"/>
        <w:rPr>
          <w:rFonts w:ascii="Times New Roman" w:eastAsia="Times New Roman" w:hAnsi="Times New Roman"/>
          <w:szCs w:val="24"/>
          <w:lang w:val="en"/>
        </w:rPr>
      </w:pPr>
    </w:p>
    <w:p w14:paraId="079EC931" w14:textId="6C4CECF4" w:rsidR="00D00675" w:rsidRPr="00D00675" w:rsidRDefault="00D00675" w:rsidP="005605E9">
      <w:pPr>
        <w:spacing w:line="276" w:lineRule="auto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ab/>
      </w:r>
    </w:p>
    <w:p w14:paraId="71990C27" w14:textId="77777777" w:rsidR="00D00675" w:rsidRPr="00D00675" w:rsidRDefault="00D00675" w:rsidP="00D00675">
      <w:pPr>
        <w:spacing w:line="276" w:lineRule="auto"/>
        <w:rPr>
          <w:rFonts w:ascii="Times New Roman" w:eastAsia="Times New Roman" w:hAnsi="Times New Roman"/>
          <w:szCs w:val="24"/>
          <w:lang w:val="en"/>
        </w:rPr>
      </w:pPr>
    </w:p>
    <w:p w14:paraId="17742C95" w14:textId="5E2B498B" w:rsidR="00D00675" w:rsidRPr="00D00675" w:rsidRDefault="00D00675" w:rsidP="00D00675">
      <w:pPr>
        <w:spacing w:line="276" w:lineRule="auto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ab/>
        <w:t xml:space="preserve">Post </w:t>
      </w:r>
      <w:r w:rsidR="00FC12DC">
        <w:rPr>
          <w:rFonts w:ascii="Times New Roman" w:eastAsia="Times New Roman" w:hAnsi="Times New Roman"/>
          <w:szCs w:val="24"/>
          <w:lang w:val="en"/>
        </w:rPr>
        <w:t>5</w:t>
      </w:r>
      <w:r w:rsidRPr="00D00675">
        <w:rPr>
          <w:rFonts w:ascii="Times New Roman" w:eastAsia="Times New Roman" w:hAnsi="Times New Roman"/>
          <w:szCs w:val="24"/>
          <w:lang w:val="en"/>
        </w:rPr>
        <w:t>: Project Completion</w:t>
      </w:r>
    </w:p>
    <w:p w14:paraId="5EDEFFB5" w14:textId="56A00726" w:rsidR="00D00675" w:rsidRPr="00D00675" w:rsidRDefault="00D00675" w:rsidP="00D00675">
      <w:pPr>
        <w:spacing w:line="276" w:lineRule="auto"/>
        <w:ind w:left="1440"/>
        <w:rPr>
          <w:rFonts w:ascii="Times New Roman" w:eastAsia="Times New Roman" w:hAnsi="Times New Roman"/>
          <w:szCs w:val="24"/>
          <w:lang w:val="en"/>
        </w:rPr>
      </w:pPr>
      <w:r w:rsidRPr="00D00675">
        <w:rPr>
          <w:rFonts w:ascii="Times New Roman" w:eastAsia="Times New Roman" w:hAnsi="Times New Roman"/>
          <w:szCs w:val="24"/>
          <w:lang w:val="en"/>
        </w:rPr>
        <w:t>The installation of [PROJECT TYPE] has finished! Thank you @pacificpower.bluesky participants for helping to fund [</w:t>
      </w:r>
      <w:r w:rsidR="004212D4">
        <w:rPr>
          <w:rFonts w:ascii="Times New Roman" w:eastAsia="Times New Roman" w:hAnsi="Times New Roman"/>
          <w:szCs w:val="24"/>
          <w:lang w:val="en"/>
        </w:rPr>
        <w:t>PERCENTAGE</w:t>
      </w:r>
      <w:r w:rsidRPr="00D00675">
        <w:rPr>
          <w:rFonts w:ascii="Times New Roman" w:eastAsia="Times New Roman" w:hAnsi="Times New Roman"/>
          <w:szCs w:val="24"/>
          <w:lang w:val="en"/>
        </w:rPr>
        <w:t xml:space="preserve">] of this project. By generating our own energy, we are </w:t>
      </w:r>
      <w:r w:rsidR="004212D4" w:rsidRPr="00D00675">
        <w:rPr>
          <w:rFonts w:ascii="Times New Roman" w:eastAsia="Times New Roman" w:hAnsi="Times New Roman"/>
          <w:szCs w:val="24"/>
          <w:lang w:val="en"/>
        </w:rPr>
        <w:t>saving</w:t>
      </w:r>
      <w:r w:rsidR="004212D4">
        <w:rPr>
          <w:rFonts w:ascii="Times New Roman" w:eastAsia="Times New Roman" w:hAnsi="Times New Roman"/>
          <w:szCs w:val="24"/>
          <w:lang w:val="en"/>
        </w:rPr>
        <w:t xml:space="preserve"> money which</w:t>
      </w:r>
      <w:r w:rsidR="004212D4" w:rsidRPr="00D00675">
        <w:rPr>
          <w:rFonts w:ascii="Times New Roman" w:eastAsia="Times New Roman" w:hAnsi="Times New Roman"/>
          <w:szCs w:val="24"/>
          <w:lang w:val="en"/>
        </w:rPr>
        <w:t xml:space="preserve"> </w:t>
      </w:r>
      <w:r w:rsidRPr="00D00675">
        <w:rPr>
          <w:rFonts w:ascii="Times New Roman" w:eastAsia="Times New Roman" w:hAnsi="Times New Roman"/>
          <w:szCs w:val="24"/>
          <w:lang w:val="en"/>
        </w:rPr>
        <w:t xml:space="preserve">will help us achieve more of our mission to [MISSION GOALS]. </w:t>
      </w:r>
    </w:p>
    <w:p w14:paraId="2C04A9B5" w14:textId="77777777" w:rsidR="00D00675" w:rsidRPr="00D00675" w:rsidRDefault="00D00675" w:rsidP="00D00675">
      <w:pPr>
        <w:spacing w:line="276" w:lineRule="auto"/>
        <w:ind w:left="1440"/>
        <w:rPr>
          <w:rFonts w:ascii="Times New Roman" w:eastAsia="Times New Roman" w:hAnsi="Times New Roman"/>
          <w:szCs w:val="24"/>
          <w:lang w:val="en"/>
        </w:rPr>
      </w:pPr>
    </w:p>
    <w:p w14:paraId="49EF4E42" w14:textId="77777777" w:rsidR="00D00675" w:rsidRPr="00D00675" w:rsidRDefault="00D00675" w:rsidP="00D00675">
      <w:pPr>
        <w:spacing w:line="276" w:lineRule="auto"/>
        <w:ind w:left="1440"/>
        <w:rPr>
          <w:rFonts w:ascii="Times New Roman" w:eastAsia="Times New Roman" w:hAnsi="Times New Roman"/>
          <w:szCs w:val="24"/>
          <w:lang w:val="en"/>
        </w:rPr>
      </w:pPr>
    </w:p>
    <w:p w14:paraId="7C9A1B15" w14:textId="77777777" w:rsidR="00D00675" w:rsidRPr="00D00675" w:rsidRDefault="00D00675" w:rsidP="00D00675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F0DDE0E" w14:textId="77777777" w:rsidR="00FB1508" w:rsidRDefault="00FB1508"/>
    <w:sectPr w:rsidR="00FB1508" w:rsidSect="00D0067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2988" w14:textId="77777777" w:rsidR="00166A22" w:rsidRDefault="00166A22" w:rsidP="00166A22">
      <w:r>
        <w:separator/>
      </w:r>
    </w:p>
  </w:endnote>
  <w:endnote w:type="continuationSeparator" w:id="0">
    <w:p w14:paraId="001C1CFC" w14:textId="77777777" w:rsidR="00166A22" w:rsidRDefault="00166A22" w:rsidP="0016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F868A" w14:textId="77777777" w:rsidR="001D5986" w:rsidRDefault="001D5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05899" w14:textId="233FF24B" w:rsidR="00166A22" w:rsidRDefault="00166A22" w:rsidP="00166A22">
    <w:pPr>
      <w:pStyle w:val="Footer"/>
      <w:jc w:val="right"/>
    </w:pPr>
    <w:r>
      <w:rPr>
        <w:noProof/>
      </w:rPr>
      <w:drawing>
        <wp:inline distT="0" distB="0" distL="0" distR="0" wp14:anchorId="14C8BB64" wp14:editId="673EF864">
          <wp:extent cx="1490472" cy="3840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Sky_R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2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09886" w14:textId="19ECE74D" w:rsidR="00166A22" w:rsidRPr="001D5986" w:rsidRDefault="001D5986">
    <w:pPr>
      <w:pStyle w:val="Footer"/>
      <w:rPr>
        <w:sz w:val="18"/>
        <w:szCs w:val="14"/>
      </w:rPr>
    </w:pPr>
    <w:r w:rsidRPr="001D5986">
      <w:rPr>
        <w:sz w:val="18"/>
        <w:szCs w:val="14"/>
      </w:rPr>
      <w:t>03/2021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F51DE" w14:textId="77777777" w:rsidR="001D5986" w:rsidRDefault="001D5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8DCE5" w14:textId="77777777" w:rsidR="00166A22" w:rsidRDefault="00166A22" w:rsidP="00166A22">
      <w:r>
        <w:separator/>
      </w:r>
    </w:p>
  </w:footnote>
  <w:footnote w:type="continuationSeparator" w:id="0">
    <w:p w14:paraId="37BE442D" w14:textId="77777777" w:rsidR="00166A22" w:rsidRDefault="00166A22" w:rsidP="0016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D9E8" w14:textId="77777777" w:rsidR="001D5986" w:rsidRDefault="001D5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99908" w14:textId="77777777" w:rsidR="001D5986" w:rsidRDefault="001D5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DC9D" w14:textId="77777777" w:rsidR="001D5986" w:rsidRDefault="001D5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17160"/>
    <w:multiLevelType w:val="hybridMultilevel"/>
    <w:tmpl w:val="9A50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75"/>
    <w:rsid w:val="00166A22"/>
    <w:rsid w:val="001A25A6"/>
    <w:rsid w:val="001D5986"/>
    <w:rsid w:val="00370626"/>
    <w:rsid w:val="003C5C79"/>
    <w:rsid w:val="004212D4"/>
    <w:rsid w:val="00537270"/>
    <w:rsid w:val="005605E9"/>
    <w:rsid w:val="005B227C"/>
    <w:rsid w:val="00603C4B"/>
    <w:rsid w:val="006C43ED"/>
    <w:rsid w:val="00780885"/>
    <w:rsid w:val="00791BF1"/>
    <w:rsid w:val="009C3806"/>
    <w:rsid w:val="00D00675"/>
    <w:rsid w:val="00FB1508"/>
    <w:rsid w:val="00F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768370"/>
  <w15:chartTrackingRefBased/>
  <w15:docId w15:val="{E174BEFB-8F62-4E2C-8D97-6C6E6DAC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2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2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2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2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2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6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A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4292-4F61-45DF-8B6D-EB61C146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Hallock Modey</Company>
  <LinksUpToDate>false</LinksUpToDate>
  <CharactersWithSpaces>2200</CharactersWithSpaces>
  <SharedDoc>false</SharedDoc>
  <HLinks>
    <vt:vector size="6" baseType="variant">
      <vt:variant>
        <vt:i4>7995499</vt:i4>
      </vt:variant>
      <vt:variant>
        <vt:i4>-1</vt:i4>
      </vt:variant>
      <vt:variant>
        <vt:i4>1030</vt:i4>
      </vt:variant>
      <vt:variant>
        <vt:i4>1</vt:i4>
      </vt:variant>
      <vt:variant>
        <vt:lpwstr>::PNGs:PacificPower_pngs:PP_825generic.png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Holstad</dc:creator>
  <cp:keywords/>
  <cp:lastModifiedBy>Barragan, Javier (PacifiCorp)</cp:lastModifiedBy>
  <cp:revision>2</cp:revision>
  <dcterms:created xsi:type="dcterms:W3CDTF">2021-03-19T03:20:00Z</dcterms:created>
  <dcterms:modified xsi:type="dcterms:W3CDTF">2021-03-19T03:20:00Z</dcterms:modified>
</cp:coreProperties>
</file>